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A0" w:rsidRDefault="00AC35A0" w:rsidP="00AC35A0">
      <w:r w:rsidRPr="00AC35A0">
        <w:rPr>
          <w:rFonts w:ascii="Arial" w:eastAsia="Calibri" w:hAnsi="Arial" w:cs="Arial"/>
          <w:bCs/>
          <w:i/>
          <w:iCs/>
          <w:kern w:val="36"/>
        </w:rPr>
        <w:t>Письмо СФР от 23.08.2024 N 14-</w:t>
      </w:r>
      <w:r w:rsidRPr="00AC35A0">
        <w:rPr>
          <w:rFonts w:ascii="Arial" w:eastAsia="Calibri" w:hAnsi="Arial" w:cs="Arial"/>
          <w:bCs/>
          <w:i/>
          <w:iCs/>
          <w:kern w:val="36"/>
        </w:rPr>
        <w:t>2</w:t>
      </w:r>
      <w:r w:rsidRPr="00AC35A0">
        <w:rPr>
          <w:rFonts w:ascii="Arial" w:eastAsia="Calibri" w:hAnsi="Arial" w:cs="Arial"/>
          <w:bCs/>
          <w:i/>
          <w:iCs/>
          <w:kern w:val="36"/>
        </w:rPr>
        <w:t>0/39674</w:t>
      </w:r>
    </w:p>
    <w:p w:rsidR="00AC35A0" w:rsidRDefault="00AC35A0" w:rsidP="00AC35A0">
      <w:pPr>
        <w:pStyle w:val="a4"/>
        <w:jc w:val="both"/>
        <w:rPr>
          <w:rFonts w:ascii="Arial" w:hAnsi="Arial" w:cs="Arial"/>
        </w:rPr>
      </w:pPr>
      <w:r w:rsidRPr="008C7126">
        <w:rPr>
          <w:rFonts w:ascii="Arial" w:hAnsi="Arial" w:cs="Arial"/>
        </w:rPr>
        <w:t>Чтобы получить пособие, застрахованное лицо подает страхователю сведения, в</w:t>
      </w:r>
      <w:r>
        <w:rPr>
          <w:rFonts w:ascii="Arial" w:hAnsi="Arial" w:cs="Arial"/>
        </w:rPr>
        <w:t> </w:t>
      </w:r>
      <w:r w:rsidRPr="008C7126">
        <w:rPr>
          <w:rFonts w:ascii="Arial" w:hAnsi="Arial" w:cs="Arial"/>
        </w:rPr>
        <w:t>том</w:t>
      </w:r>
      <w:r>
        <w:rPr>
          <w:rFonts w:ascii="Arial" w:hAnsi="Arial" w:cs="Arial"/>
        </w:rPr>
        <w:t> </w:t>
      </w:r>
      <w:r w:rsidRPr="008C7126">
        <w:rPr>
          <w:rFonts w:ascii="Arial" w:hAnsi="Arial" w:cs="Arial"/>
        </w:rPr>
        <w:t>числе реквизиты для перечисления выплаты. Если сведения о получателе пособия не будут совпадать с данными получателя в банке, операцию отклонят. Кроме</w:t>
      </w:r>
      <w:r>
        <w:rPr>
          <w:rFonts w:ascii="Arial" w:hAnsi="Arial" w:cs="Arial"/>
        </w:rPr>
        <w:t> </w:t>
      </w:r>
      <w:r w:rsidRPr="008C7126">
        <w:rPr>
          <w:rFonts w:ascii="Arial" w:hAnsi="Arial" w:cs="Arial"/>
        </w:rPr>
        <w:t>того, закон не предусматривает возможности зачислить пособие на карту третьих лиц.</w:t>
      </w:r>
    </w:p>
    <w:p w:rsidR="00AC35A0" w:rsidRPr="008C7126" w:rsidRDefault="00AC35A0" w:rsidP="00AC35A0">
      <w:pPr>
        <w:pStyle w:val="a4"/>
        <w:jc w:val="both"/>
        <w:rPr>
          <w:rFonts w:ascii="Arial" w:hAnsi="Arial" w:cs="Arial"/>
        </w:rPr>
      </w:pPr>
    </w:p>
    <w:p w:rsidR="00586927" w:rsidRDefault="00586927"/>
    <w:p w:rsidR="00AC35A0" w:rsidRDefault="00AC35A0" w:rsidP="00AC35A0">
      <w:r w:rsidRPr="00AC35A0">
        <w:rPr>
          <w:rFonts w:ascii="Arial" w:hAnsi="Arial" w:cs="Arial"/>
          <w:i/>
        </w:rPr>
        <w:t>Приказ Росстата от 31.07.2024 N 334</w:t>
      </w:r>
    </w:p>
    <w:p w:rsidR="00AC35A0" w:rsidRPr="007D4B75" w:rsidRDefault="00AC35A0" w:rsidP="00AC35A0">
      <w:pPr>
        <w:pStyle w:val="a4"/>
        <w:jc w:val="both"/>
        <w:rPr>
          <w:rFonts w:ascii="Arial" w:hAnsi="Arial" w:cs="Arial"/>
        </w:rPr>
      </w:pPr>
      <w:r w:rsidRPr="007D4B75">
        <w:rPr>
          <w:rFonts w:ascii="Arial" w:hAnsi="Arial" w:cs="Arial"/>
        </w:rPr>
        <w:t>Росстат уточнил ряд форм статистики о деятельности организации. Например, обновленный отчет 1-предприятие действует с отчётности за 2024 г., в нем скорректировали порядок заполнения. Обновленный 5-З действует с отчета за</w:t>
      </w:r>
      <w:r>
        <w:rPr>
          <w:rFonts w:ascii="Arial" w:hAnsi="Arial" w:cs="Arial"/>
        </w:rPr>
        <w:t> </w:t>
      </w:r>
      <w:r w:rsidRPr="007D4B75">
        <w:rPr>
          <w:rFonts w:ascii="Arial" w:hAnsi="Arial" w:cs="Arial"/>
        </w:rPr>
        <w:t>1</w:t>
      </w:r>
      <w:r>
        <w:rPr>
          <w:rFonts w:ascii="Arial" w:hAnsi="Arial" w:cs="Arial"/>
        </w:rPr>
        <w:t> </w:t>
      </w:r>
      <w:r w:rsidRPr="007D4B75">
        <w:rPr>
          <w:rFonts w:ascii="Arial" w:hAnsi="Arial" w:cs="Arial"/>
        </w:rPr>
        <w:t>квартал 2025 г., в нем убрали раздел 2, изменили период сдачи. Новый 4-ТЭР надо сдавать за 2024 г., отчет расширили.</w:t>
      </w:r>
    </w:p>
    <w:p w:rsidR="00AC35A0" w:rsidRDefault="00AC35A0"/>
    <w:sectPr w:rsidR="00AC35A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C35A0"/>
    <w:rsid w:val="00011A8F"/>
    <w:rsid w:val="002A41D3"/>
    <w:rsid w:val="003F2B6D"/>
    <w:rsid w:val="004236C3"/>
    <w:rsid w:val="00586927"/>
    <w:rsid w:val="00613166"/>
    <w:rsid w:val="006415D2"/>
    <w:rsid w:val="0092198A"/>
    <w:rsid w:val="009C4745"/>
    <w:rsid w:val="00A00CF4"/>
    <w:rsid w:val="00AC35A0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A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35A0"/>
    <w:rPr>
      <w:color w:val="0000FF"/>
      <w:u w:val="single"/>
    </w:rPr>
  </w:style>
  <w:style w:type="paragraph" w:styleId="a4">
    <w:name w:val="Normal (Web)"/>
    <w:basedOn w:val="a"/>
    <w:uiPriority w:val="99"/>
    <w:rsid w:val="00AC35A0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2024-09-06T03:56:00Z</dcterms:created>
  <dcterms:modified xsi:type="dcterms:W3CDTF">2024-09-06T03:57:00Z</dcterms:modified>
</cp:coreProperties>
</file>